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96" w:rsidRPr="00D5031E" w:rsidRDefault="004E2396" w:rsidP="007B66FE">
      <w:pPr>
        <w:spacing w:before="1080"/>
        <w:jc w:val="center"/>
        <w:rPr>
          <w:b/>
          <w:caps/>
          <w:sz w:val="32"/>
          <w:szCs w:val="24"/>
        </w:rPr>
      </w:pPr>
      <w:r>
        <w:rPr>
          <w:b/>
          <w:caps/>
          <w:sz w:val="32"/>
          <w:szCs w:val="24"/>
        </w:rPr>
        <w:t>THE TITLE OF THE PAPER</w:t>
      </w:r>
    </w:p>
    <w:p w:rsidR="004E2396" w:rsidRDefault="004E2396" w:rsidP="004E2396">
      <w:pPr>
        <w:spacing w:before="240"/>
        <w:jc w:val="center"/>
        <w:rPr>
          <w:b/>
          <w:szCs w:val="24"/>
          <w:vertAlign w:val="superscript"/>
        </w:rPr>
      </w:pPr>
      <w:r>
        <w:rPr>
          <w:b/>
          <w:szCs w:val="24"/>
        </w:rPr>
        <w:t xml:space="preserve">First </w:t>
      </w:r>
      <w:proofErr w:type="spellStart"/>
      <w:r>
        <w:rPr>
          <w:b/>
          <w:szCs w:val="24"/>
        </w:rPr>
        <w:t>Author</w:t>
      </w:r>
      <w:r w:rsidRPr="00D5031E">
        <w:rPr>
          <w:b/>
          <w:szCs w:val="24"/>
          <w:vertAlign w:val="superscript"/>
        </w:rPr>
        <w:t>a</w:t>
      </w:r>
      <w:proofErr w:type="spellEnd"/>
      <w:r w:rsidRPr="00D5031E">
        <w:rPr>
          <w:b/>
          <w:szCs w:val="24"/>
        </w:rPr>
        <w:t xml:space="preserve">, </w:t>
      </w:r>
      <w:r>
        <w:rPr>
          <w:b/>
          <w:szCs w:val="24"/>
        </w:rPr>
        <w:t xml:space="preserve">Second </w:t>
      </w:r>
      <w:proofErr w:type="spellStart"/>
      <w:r>
        <w:rPr>
          <w:b/>
          <w:szCs w:val="24"/>
        </w:rPr>
        <w:t>Author</w:t>
      </w:r>
      <w:r w:rsidRPr="00D5031E">
        <w:rPr>
          <w:b/>
          <w:szCs w:val="24"/>
          <w:vertAlign w:val="superscript"/>
        </w:rPr>
        <w:t>b</w:t>
      </w:r>
      <w:proofErr w:type="spellEnd"/>
    </w:p>
    <w:p w:rsidR="004E2396" w:rsidRDefault="004E2396" w:rsidP="004E2396">
      <w:pPr>
        <w:spacing w:before="120"/>
        <w:jc w:val="center"/>
        <w:rPr>
          <w:i/>
          <w:szCs w:val="24"/>
        </w:rPr>
      </w:pPr>
      <w:proofErr w:type="spellStart"/>
      <w:r w:rsidRPr="00D5031E">
        <w:rPr>
          <w:i/>
          <w:szCs w:val="24"/>
          <w:vertAlign w:val="superscript"/>
        </w:rPr>
        <w:t>a</w:t>
      </w:r>
      <w:r w:rsidRPr="00D5031E">
        <w:rPr>
          <w:i/>
          <w:szCs w:val="24"/>
        </w:rPr>
        <w:t>University</w:t>
      </w:r>
      <w:proofErr w:type="spellEnd"/>
      <w:r w:rsidRPr="00D5031E">
        <w:rPr>
          <w:i/>
          <w:szCs w:val="24"/>
        </w:rPr>
        <w:t xml:space="preserve"> </w:t>
      </w:r>
      <w:r>
        <w:rPr>
          <w:i/>
          <w:szCs w:val="24"/>
        </w:rPr>
        <w:t>Name</w:t>
      </w:r>
    </w:p>
    <w:p w:rsidR="004E2396" w:rsidRPr="00D5031E" w:rsidRDefault="004E2396" w:rsidP="004E2396">
      <w:pPr>
        <w:jc w:val="center"/>
        <w:rPr>
          <w:i/>
          <w:szCs w:val="24"/>
        </w:rPr>
      </w:pPr>
      <w:proofErr w:type="spellStart"/>
      <w:r w:rsidRPr="00D5031E">
        <w:rPr>
          <w:i/>
          <w:szCs w:val="24"/>
          <w:vertAlign w:val="superscript"/>
        </w:rPr>
        <w:t>b</w:t>
      </w:r>
      <w:r>
        <w:rPr>
          <w:i/>
          <w:szCs w:val="24"/>
        </w:rPr>
        <w:t>Univeristy</w:t>
      </w:r>
      <w:proofErr w:type="spellEnd"/>
      <w:r>
        <w:rPr>
          <w:i/>
          <w:szCs w:val="24"/>
        </w:rPr>
        <w:t xml:space="preserve"> Name</w:t>
      </w:r>
    </w:p>
    <w:p w:rsidR="004E2396" w:rsidRPr="004E2396" w:rsidRDefault="004E2396" w:rsidP="004E2396">
      <w:pPr>
        <w:spacing w:before="840"/>
        <w:ind w:left="851" w:right="851"/>
        <w:jc w:val="both"/>
        <w:rPr>
          <w:caps/>
          <w:sz w:val="22"/>
        </w:rPr>
      </w:pPr>
      <w:r w:rsidRPr="004E2396">
        <w:rPr>
          <w:b/>
          <w:caps/>
          <w:sz w:val="22"/>
        </w:rPr>
        <w:t>Abstract</w:t>
      </w:r>
    </w:p>
    <w:p w:rsidR="004E2396" w:rsidRPr="004E2396" w:rsidRDefault="004E2396" w:rsidP="004E2396">
      <w:pPr>
        <w:ind w:left="851" w:right="850"/>
        <w:jc w:val="both"/>
        <w:rPr>
          <w:color w:val="000000"/>
          <w:sz w:val="22"/>
          <w:shd w:val="clear" w:color="auto" w:fill="FFFFFF"/>
        </w:rPr>
      </w:pPr>
      <w:r w:rsidRPr="004E2396">
        <w:rPr>
          <w:color w:val="000000"/>
          <w:sz w:val="22"/>
          <w:shd w:val="clear" w:color="auto" w:fill="FFFFFF"/>
        </w:rPr>
        <w:t xml:space="preserve">Lorem ipsum dolor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</w:t>
      </w:r>
      <w:proofErr w:type="spellStart"/>
      <w:r w:rsidRPr="004E2396">
        <w:rPr>
          <w:color w:val="000000"/>
          <w:sz w:val="22"/>
          <w:shd w:val="clear" w:color="auto" w:fill="FFFFFF"/>
        </w:rPr>
        <w:t>consectetur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adipiscing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elit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Donec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non </w:t>
      </w:r>
      <w:proofErr w:type="spellStart"/>
      <w:r w:rsidRPr="004E2396">
        <w:rPr>
          <w:color w:val="000000"/>
          <w:sz w:val="22"/>
          <w:shd w:val="clear" w:color="auto" w:fill="FFFFFF"/>
        </w:rPr>
        <w:t>augue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et </w:t>
      </w:r>
      <w:proofErr w:type="spellStart"/>
      <w:r w:rsidRPr="004E2396">
        <w:rPr>
          <w:color w:val="000000"/>
          <w:sz w:val="22"/>
          <w:shd w:val="clear" w:color="auto" w:fill="FFFFFF"/>
        </w:rPr>
        <w:t>elit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gravida </w:t>
      </w:r>
      <w:proofErr w:type="spellStart"/>
      <w:r w:rsidRPr="004E2396">
        <w:rPr>
          <w:color w:val="000000"/>
          <w:sz w:val="22"/>
          <w:shd w:val="clear" w:color="auto" w:fill="FFFFFF"/>
        </w:rPr>
        <w:t>pellentesque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vitae in </w:t>
      </w:r>
      <w:proofErr w:type="spellStart"/>
      <w:r w:rsidRPr="004E2396">
        <w:rPr>
          <w:color w:val="000000"/>
          <w:sz w:val="22"/>
          <w:shd w:val="clear" w:color="auto" w:fill="FFFFFF"/>
        </w:rPr>
        <w:t>arcu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Fusce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blandit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lorem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sem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ultrices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mattis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Nunc </w:t>
      </w:r>
      <w:proofErr w:type="spellStart"/>
      <w:r w:rsidRPr="004E2396">
        <w:rPr>
          <w:color w:val="000000"/>
          <w:sz w:val="22"/>
          <w:shd w:val="clear" w:color="auto" w:fill="FFFFFF"/>
        </w:rPr>
        <w:t>maximus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mauris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cursus </w:t>
      </w:r>
      <w:proofErr w:type="spellStart"/>
      <w:r w:rsidRPr="004E2396">
        <w:rPr>
          <w:color w:val="000000"/>
          <w:sz w:val="22"/>
          <w:shd w:val="clear" w:color="auto" w:fill="FFFFFF"/>
        </w:rPr>
        <w:t>molestie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Nulla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nibh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mi. </w:t>
      </w:r>
      <w:proofErr w:type="spellStart"/>
      <w:r w:rsidRPr="004E2396">
        <w:rPr>
          <w:color w:val="000000"/>
          <w:sz w:val="22"/>
          <w:shd w:val="clear" w:color="auto" w:fill="FFFFFF"/>
        </w:rPr>
        <w:t>Ut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auctor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non </w:t>
      </w:r>
      <w:proofErr w:type="spellStart"/>
      <w:r w:rsidRPr="004E2396">
        <w:rPr>
          <w:color w:val="000000"/>
          <w:sz w:val="22"/>
          <w:shd w:val="clear" w:color="auto" w:fill="FFFFFF"/>
        </w:rPr>
        <w:t>justo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eget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aliquam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Etiam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nec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leo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sem. </w:t>
      </w:r>
      <w:proofErr w:type="spellStart"/>
      <w:r w:rsidRPr="004E2396">
        <w:rPr>
          <w:color w:val="000000"/>
          <w:sz w:val="22"/>
          <w:shd w:val="clear" w:color="auto" w:fill="FFFFFF"/>
        </w:rPr>
        <w:t>Cras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lacinia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ante id dolor </w:t>
      </w:r>
      <w:proofErr w:type="spellStart"/>
      <w:r w:rsidRPr="004E2396">
        <w:rPr>
          <w:color w:val="000000"/>
          <w:sz w:val="22"/>
          <w:shd w:val="clear" w:color="auto" w:fill="FFFFFF"/>
        </w:rPr>
        <w:t>sodales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at </w:t>
      </w:r>
      <w:proofErr w:type="spellStart"/>
      <w:r w:rsidRPr="004E2396">
        <w:rPr>
          <w:color w:val="000000"/>
          <w:sz w:val="22"/>
          <w:shd w:val="clear" w:color="auto" w:fill="FFFFFF"/>
        </w:rPr>
        <w:t>sodales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magna </w:t>
      </w:r>
      <w:proofErr w:type="spellStart"/>
      <w:r w:rsidRPr="004E2396">
        <w:rPr>
          <w:color w:val="000000"/>
          <w:sz w:val="22"/>
          <w:shd w:val="clear" w:color="auto" w:fill="FFFFFF"/>
        </w:rPr>
        <w:t>mattis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Nulla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nec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erat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porta, </w:t>
      </w:r>
      <w:proofErr w:type="spellStart"/>
      <w:r w:rsidRPr="004E2396">
        <w:rPr>
          <w:color w:val="000000"/>
          <w:sz w:val="22"/>
          <w:shd w:val="clear" w:color="auto" w:fill="FFFFFF"/>
        </w:rPr>
        <w:t>vehicula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odio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in, </w:t>
      </w:r>
      <w:proofErr w:type="spellStart"/>
      <w:r w:rsidRPr="004E2396">
        <w:rPr>
          <w:color w:val="000000"/>
          <w:sz w:val="22"/>
          <w:shd w:val="clear" w:color="auto" w:fill="FFFFFF"/>
        </w:rPr>
        <w:t>feugiat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mi. </w:t>
      </w:r>
      <w:proofErr w:type="spellStart"/>
      <w:r w:rsidRPr="004E2396">
        <w:rPr>
          <w:color w:val="000000"/>
          <w:sz w:val="22"/>
          <w:shd w:val="clear" w:color="auto" w:fill="FFFFFF"/>
        </w:rPr>
        <w:t>Vivamus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feugiat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mi </w:t>
      </w:r>
      <w:proofErr w:type="spellStart"/>
      <w:r w:rsidRPr="004E2396">
        <w:rPr>
          <w:color w:val="000000"/>
          <w:sz w:val="22"/>
          <w:shd w:val="clear" w:color="auto" w:fill="FFFFFF"/>
        </w:rPr>
        <w:t>quis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nunc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efficitur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tincidunt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Suspendisse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pulvinar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tellus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erat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ac </w:t>
      </w:r>
      <w:proofErr w:type="spellStart"/>
      <w:r w:rsidRPr="004E2396">
        <w:rPr>
          <w:color w:val="000000"/>
          <w:sz w:val="22"/>
          <w:shd w:val="clear" w:color="auto" w:fill="FFFFFF"/>
        </w:rPr>
        <w:t>ultrices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ante </w:t>
      </w:r>
      <w:proofErr w:type="spellStart"/>
      <w:r w:rsidRPr="004E2396">
        <w:rPr>
          <w:color w:val="000000"/>
          <w:sz w:val="22"/>
          <w:shd w:val="clear" w:color="auto" w:fill="FFFFFF"/>
        </w:rPr>
        <w:t>ultricies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a. </w:t>
      </w:r>
      <w:proofErr w:type="spellStart"/>
      <w:r w:rsidRPr="004E2396">
        <w:rPr>
          <w:color w:val="000000"/>
          <w:sz w:val="22"/>
          <w:shd w:val="clear" w:color="auto" w:fill="FFFFFF"/>
        </w:rPr>
        <w:t>Morbi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vitae </w:t>
      </w:r>
      <w:proofErr w:type="spellStart"/>
      <w:r w:rsidRPr="004E2396">
        <w:rPr>
          <w:color w:val="000000"/>
          <w:sz w:val="22"/>
          <w:shd w:val="clear" w:color="auto" w:fill="FFFFFF"/>
        </w:rPr>
        <w:t>sollicitudin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tortor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Nulla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tempor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felis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nec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ipsum </w:t>
      </w:r>
      <w:proofErr w:type="spellStart"/>
      <w:r w:rsidRPr="004E2396">
        <w:rPr>
          <w:color w:val="000000"/>
          <w:sz w:val="22"/>
          <w:shd w:val="clear" w:color="auto" w:fill="FFFFFF"/>
        </w:rPr>
        <w:t>tincidunt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gravida. </w:t>
      </w:r>
      <w:proofErr w:type="spellStart"/>
      <w:r w:rsidRPr="004E2396">
        <w:rPr>
          <w:color w:val="000000"/>
          <w:sz w:val="22"/>
          <w:shd w:val="clear" w:color="auto" w:fill="FFFFFF"/>
        </w:rPr>
        <w:t>Aenean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ut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consequat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odio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Curabitur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ac </w:t>
      </w:r>
      <w:proofErr w:type="spellStart"/>
      <w:r w:rsidRPr="004E2396">
        <w:rPr>
          <w:color w:val="000000"/>
          <w:sz w:val="22"/>
          <w:shd w:val="clear" w:color="auto" w:fill="FFFFFF"/>
        </w:rPr>
        <w:t>scelerisque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arcu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. </w:t>
      </w:r>
      <w:proofErr w:type="spellStart"/>
      <w:r w:rsidRPr="004E2396">
        <w:rPr>
          <w:color w:val="000000"/>
          <w:sz w:val="22"/>
          <w:shd w:val="clear" w:color="auto" w:fill="FFFFFF"/>
        </w:rPr>
        <w:t>Aenean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pellentesque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</w:t>
      </w:r>
      <w:proofErr w:type="spellStart"/>
      <w:r w:rsidRPr="004E2396">
        <w:rPr>
          <w:color w:val="000000"/>
          <w:sz w:val="22"/>
          <w:shd w:val="clear" w:color="auto" w:fill="FFFFFF"/>
        </w:rPr>
        <w:t>neque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sed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egestas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condimentum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</w:t>
      </w:r>
      <w:proofErr w:type="spellStart"/>
      <w:r w:rsidRPr="004E2396">
        <w:rPr>
          <w:color w:val="000000"/>
          <w:sz w:val="22"/>
          <w:shd w:val="clear" w:color="auto" w:fill="FFFFFF"/>
        </w:rPr>
        <w:t>orci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odio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ullamcorper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felis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, in </w:t>
      </w:r>
      <w:proofErr w:type="spellStart"/>
      <w:r w:rsidRPr="004E2396">
        <w:rPr>
          <w:color w:val="000000"/>
          <w:sz w:val="22"/>
          <w:shd w:val="clear" w:color="auto" w:fill="FFFFFF"/>
        </w:rPr>
        <w:t>imperdiet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mi </w:t>
      </w:r>
      <w:proofErr w:type="spellStart"/>
      <w:r w:rsidRPr="004E2396">
        <w:rPr>
          <w:color w:val="000000"/>
          <w:sz w:val="22"/>
          <w:shd w:val="clear" w:color="auto" w:fill="FFFFFF"/>
        </w:rPr>
        <w:t>nibh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dolor. </w:t>
      </w:r>
      <w:proofErr w:type="spellStart"/>
      <w:r w:rsidRPr="004E2396">
        <w:rPr>
          <w:color w:val="000000"/>
          <w:sz w:val="22"/>
          <w:shd w:val="clear" w:color="auto" w:fill="FFFFFF"/>
        </w:rPr>
        <w:t>Morbi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sit </w:t>
      </w:r>
      <w:proofErr w:type="spellStart"/>
      <w:r w:rsidRPr="004E2396">
        <w:rPr>
          <w:color w:val="000000"/>
          <w:sz w:val="22"/>
          <w:shd w:val="clear" w:color="auto" w:fill="FFFFFF"/>
        </w:rPr>
        <w:t>amet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4E2396">
        <w:rPr>
          <w:color w:val="000000"/>
          <w:sz w:val="22"/>
          <w:shd w:val="clear" w:color="auto" w:fill="FFFFFF"/>
        </w:rPr>
        <w:t>viverra</w:t>
      </w:r>
      <w:proofErr w:type="spellEnd"/>
      <w:r w:rsidRPr="004E2396">
        <w:rPr>
          <w:color w:val="000000"/>
          <w:sz w:val="22"/>
          <w:shd w:val="clear" w:color="auto" w:fill="FFFFFF"/>
        </w:rPr>
        <w:t xml:space="preserve"> dolor.</w:t>
      </w:r>
    </w:p>
    <w:p w:rsidR="004E2396" w:rsidRPr="00D5031E" w:rsidRDefault="004E2396" w:rsidP="004E2396">
      <w:pPr>
        <w:numPr>
          <w:ilvl w:val="0"/>
          <w:numId w:val="1"/>
        </w:numPr>
        <w:spacing w:before="480"/>
        <w:ind w:left="284" w:hanging="284"/>
        <w:jc w:val="both"/>
        <w:rPr>
          <w:b/>
          <w:caps/>
          <w:szCs w:val="24"/>
        </w:rPr>
      </w:pPr>
      <w:r>
        <w:rPr>
          <w:b/>
          <w:caps/>
          <w:szCs w:val="24"/>
        </w:rPr>
        <w:t>CHAPTER TITLE</w:t>
      </w:r>
    </w:p>
    <w:p w:rsidR="004E2396" w:rsidRPr="004E2396" w:rsidRDefault="004E2396" w:rsidP="004E2396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proofErr w:type="spellStart"/>
      <w:r w:rsidRPr="004E2396">
        <w:rPr>
          <w:color w:val="000000"/>
          <w:lang w:val="en-US"/>
        </w:rPr>
        <w:t>Morbi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pellentesque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velit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eu</w:t>
      </w:r>
      <w:proofErr w:type="spellEnd"/>
      <w:r w:rsidRPr="004E2396">
        <w:rPr>
          <w:color w:val="000000"/>
          <w:lang w:val="en-US"/>
        </w:rPr>
        <w:t xml:space="preserve"> dolor </w:t>
      </w:r>
      <w:proofErr w:type="spellStart"/>
      <w:r w:rsidRPr="004E2396">
        <w:rPr>
          <w:color w:val="000000"/>
          <w:lang w:val="en-US"/>
        </w:rPr>
        <w:t>ornare</w:t>
      </w:r>
      <w:proofErr w:type="spellEnd"/>
      <w:r w:rsidRPr="004E2396">
        <w:rPr>
          <w:color w:val="000000"/>
          <w:lang w:val="en-US"/>
        </w:rPr>
        <w:t xml:space="preserve">, </w:t>
      </w:r>
      <w:proofErr w:type="spellStart"/>
      <w:r w:rsidRPr="004E2396">
        <w:rPr>
          <w:color w:val="000000"/>
          <w:lang w:val="en-US"/>
        </w:rPr>
        <w:t>eget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facilisis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est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sodales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Pellentesque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pretium</w:t>
      </w:r>
      <w:proofErr w:type="spellEnd"/>
      <w:r w:rsidRPr="004E2396">
        <w:rPr>
          <w:color w:val="000000"/>
          <w:lang w:val="en-US"/>
        </w:rPr>
        <w:t xml:space="preserve"> at </w:t>
      </w:r>
      <w:proofErr w:type="spellStart"/>
      <w:r w:rsidRPr="004E2396">
        <w:rPr>
          <w:color w:val="000000"/>
          <w:lang w:val="en-US"/>
        </w:rPr>
        <w:t>nibh</w:t>
      </w:r>
      <w:proofErr w:type="spellEnd"/>
      <w:r w:rsidRPr="004E2396">
        <w:rPr>
          <w:color w:val="000000"/>
          <w:lang w:val="en-US"/>
        </w:rPr>
        <w:t xml:space="preserve"> in </w:t>
      </w:r>
      <w:proofErr w:type="spellStart"/>
      <w:r w:rsidRPr="004E2396">
        <w:rPr>
          <w:color w:val="000000"/>
          <w:lang w:val="en-US"/>
        </w:rPr>
        <w:t>blandit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Etiam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molestie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scelerisque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mollis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Curabitur</w:t>
      </w:r>
      <w:proofErr w:type="spellEnd"/>
      <w:r w:rsidRPr="004E2396">
        <w:rPr>
          <w:color w:val="000000"/>
          <w:lang w:val="en-US"/>
        </w:rPr>
        <w:t xml:space="preserve"> ac </w:t>
      </w:r>
      <w:proofErr w:type="spellStart"/>
      <w:r w:rsidRPr="004E2396">
        <w:rPr>
          <w:color w:val="000000"/>
          <w:lang w:val="en-US"/>
        </w:rPr>
        <w:t>dapibus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massa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Donec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finibus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venenatis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sapien</w:t>
      </w:r>
      <w:proofErr w:type="spellEnd"/>
      <w:r w:rsidRPr="004E2396">
        <w:rPr>
          <w:color w:val="000000"/>
          <w:lang w:val="en-US"/>
        </w:rPr>
        <w:t xml:space="preserve">, ac </w:t>
      </w:r>
      <w:proofErr w:type="spellStart"/>
      <w:r w:rsidRPr="004E2396">
        <w:rPr>
          <w:color w:val="000000"/>
          <w:lang w:val="en-US"/>
        </w:rPr>
        <w:t>iaculis</w:t>
      </w:r>
      <w:proofErr w:type="spellEnd"/>
      <w:r w:rsidRPr="004E2396">
        <w:rPr>
          <w:color w:val="000000"/>
          <w:lang w:val="en-US"/>
        </w:rPr>
        <w:t xml:space="preserve"> mi </w:t>
      </w:r>
      <w:proofErr w:type="spellStart"/>
      <w:r w:rsidRPr="004E2396">
        <w:rPr>
          <w:color w:val="000000"/>
          <w:lang w:val="en-US"/>
        </w:rPr>
        <w:t>sollicitudin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dignissim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Quisque</w:t>
      </w:r>
      <w:proofErr w:type="spellEnd"/>
      <w:r w:rsidRPr="004E2396">
        <w:rPr>
          <w:color w:val="000000"/>
          <w:lang w:val="en-US"/>
        </w:rPr>
        <w:t xml:space="preserve"> lacus dolor, </w:t>
      </w:r>
      <w:proofErr w:type="spellStart"/>
      <w:r w:rsidRPr="004E2396">
        <w:rPr>
          <w:color w:val="000000"/>
          <w:lang w:val="en-US"/>
        </w:rPr>
        <w:t>vestibulum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eget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nibh</w:t>
      </w:r>
      <w:proofErr w:type="spellEnd"/>
      <w:r w:rsidRPr="004E2396">
        <w:rPr>
          <w:color w:val="000000"/>
          <w:lang w:val="en-US"/>
        </w:rPr>
        <w:t xml:space="preserve"> at, </w:t>
      </w:r>
      <w:proofErr w:type="spellStart"/>
      <w:r w:rsidRPr="004E2396">
        <w:rPr>
          <w:color w:val="000000"/>
          <w:lang w:val="en-US"/>
        </w:rPr>
        <w:t>condimentum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pellentesque</w:t>
      </w:r>
      <w:proofErr w:type="spellEnd"/>
      <w:r w:rsidRPr="004E2396">
        <w:rPr>
          <w:color w:val="000000"/>
          <w:lang w:val="en-US"/>
        </w:rPr>
        <w:t xml:space="preserve"> quam. </w:t>
      </w:r>
      <w:proofErr w:type="spellStart"/>
      <w:r w:rsidRPr="004E2396">
        <w:rPr>
          <w:color w:val="000000"/>
          <w:lang w:val="en-US"/>
        </w:rPr>
        <w:t>Etiam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facilisis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orci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congue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est</w:t>
      </w:r>
      <w:proofErr w:type="spellEnd"/>
      <w:r w:rsidRPr="004E2396">
        <w:rPr>
          <w:color w:val="000000"/>
          <w:lang w:val="en-US"/>
        </w:rPr>
        <w:t xml:space="preserve"> porta, </w:t>
      </w:r>
      <w:proofErr w:type="spellStart"/>
      <w:r w:rsidRPr="004E2396">
        <w:rPr>
          <w:color w:val="000000"/>
          <w:lang w:val="en-US"/>
        </w:rPr>
        <w:t>eu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finibus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felis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posuere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Sed</w:t>
      </w:r>
      <w:proofErr w:type="spellEnd"/>
      <w:r w:rsidRPr="004E2396">
        <w:rPr>
          <w:color w:val="000000"/>
          <w:lang w:val="en-US"/>
        </w:rPr>
        <w:t xml:space="preserve"> pharetra nisi in </w:t>
      </w:r>
      <w:proofErr w:type="spellStart"/>
      <w:r w:rsidRPr="004E2396">
        <w:rPr>
          <w:color w:val="000000"/>
          <w:lang w:val="en-US"/>
        </w:rPr>
        <w:t>sem</w:t>
      </w:r>
      <w:proofErr w:type="spellEnd"/>
      <w:r w:rsidRPr="004E2396">
        <w:rPr>
          <w:color w:val="000000"/>
          <w:lang w:val="en-US"/>
        </w:rPr>
        <w:t xml:space="preserve"> tempus, non </w:t>
      </w:r>
      <w:proofErr w:type="spellStart"/>
      <w:r w:rsidRPr="004E2396">
        <w:rPr>
          <w:color w:val="000000"/>
          <w:lang w:val="en-US"/>
        </w:rPr>
        <w:t>eleifend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felis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volutpat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Sed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euismod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diam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urna</w:t>
      </w:r>
      <w:proofErr w:type="spellEnd"/>
      <w:r w:rsidRPr="004E2396">
        <w:rPr>
          <w:color w:val="000000"/>
          <w:lang w:val="en-US"/>
        </w:rPr>
        <w:t xml:space="preserve">, vitae </w:t>
      </w:r>
      <w:proofErr w:type="spellStart"/>
      <w:r w:rsidRPr="004E2396">
        <w:rPr>
          <w:color w:val="000000"/>
          <w:lang w:val="en-US"/>
        </w:rPr>
        <w:t>lobortis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mauris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dapibus</w:t>
      </w:r>
      <w:proofErr w:type="spellEnd"/>
      <w:r w:rsidRPr="004E2396">
        <w:rPr>
          <w:color w:val="000000"/>
          <w:lang w:val="en-US"/>
        </w:rPr>
        <w:t xml:space="preserve"> vel. </w:t>
      </w:r>
      <w:proofErr w:type="spellStart"/>
      <w:r w:rsidRPr="004E2396">
        <w:rPr>
          <w:color w:val="000000"/>
          <w:lang w:val="en-US"/>
        </w:rPr>
        <w:t>Curabitur</w:t>
      </w:r>
      <w:proofErr w:type="spellEnd"/>
      <w:r w:rsidRPr="004E2396">
        <w:rPr>
          <w:color w:val="000000"/>
          <w:lang w:val="en-US"/>
        </w:rPr>
        <w:t xml:space="preserve"> a </w:t>
      </w:r>
      <w:proofErr w:type="spellStart"/>
      <w:r w:rsidRPr="004E2396">
        <w:rPr>
          <w:color w:val="000000"/>
          <w:lang w:val="en-US"/>
        </w:rPr>
        <w:t>maximus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enim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Quisque</w:t>
      </w:r>
      <w:proofErr w:type="spellEnd"/>
      <w:r w:rsidRPr="004E2396">
        <w:rPr>
          <w:color w:val="000000"/>
          <w:lang w:val="en-US"/>
        </w:rPr>
        <w:t xml:space="preserve"> vitae </w:t>
      </w:r>
      <w:proofErr w:type="spellStart"/>
      <w:r w:rsidRPr="004E2396">
        <w:rPr>
          <w:color w:val="000000"/>
          <w:lang w:val="en-US"/>
        </w:rPr>
        <w:t>nulla</w:t>
      </w:r>
      <w:proofErr w:type="spellEnd"/>
      <w:r w:rsidRPr="004E2396">
        <w:rPr>
          <w:color w:val="000000"/>
          <w:lang w:val="en-US"/>
        </w:rPr>
        <w:t xml:space="preserve"> diam. </w:t>
      </w:r>
      <w:proofErr w:type="spellStart"/>
      <w:r w:rsidRPr="004E2396">
        <w:rPr>
          <w:color w:val="000000"/>
          <w:lang w:val="en-US"/>
        </w:rPr>
        <w:t>Nulla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accumsan</w:t>
      </w:r>
      <w:proofErr w:type="spellEnd"/>
      <w:r w:rsidRPr="004E2396">
        <w:rPr>
          <w:color w:val="000000"/>
          <w:lang w:val="en-US"/>
        </w:rPr>
        <w:t xml:space="preserve"> non </w:t>
      </w:r>
      <w:proofErr w:type="spellStart"/>
      <w:r w:rsidRPr="004E2396">
        <w:rPr>
          <w:color w:val="000000"/>
          <w:lang w:val="en-US"/>
        </w:rPr>
        <w:t>enim</w:t>
      </w:r>
      <w:proofErr w:type="spellEnd"/>
      <w:r w:rsidRPr="004E2396">
        <w:rPr>
          <w:color w:val="000000"/>
          <w:lang w:val="en-US"/>
        </w:rPr>
        <w:t xml:space="preserve"> a </w:t>
      </w:r>
      <w:proofErr w:type="spellStart"/>
      <w:r w:rsidRPr="004E2396">
        <w:rPr>
          <w:color w:val="000000"/>
          <w:lang w:val="en-US"/>
        </w:rPr>
        <w:t>consectetur</w:t>
      </w:r>
      <w:proofErr w:type="spellEnd"/>
      <w:r w:rsidRPr="004E2396">
        <w:rPr>
          <w:color w:val="000000"/>
          <w:lang w:val="en-US"/>
        </w:rPr>
        <w:t xml:space="preserve">. Nunc </w:t>
      </w:r>
      <w:proofErr w:type="spellStart"/>
      <w:r w:rsidRPr="004E2396">
        <w:rPr>
          <w:color w:val="000000"/>
          <w:lang w:val="en-US"/>
        </w:rPr>
        <w:t>lobortis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accumsan</w:t>
      </w:r>
      <w:proofErr w:type="spellEnd"/>
      <w:r w:rsidRPr="004E2396">
        <w:rPr>
          <w:color w:val="000000"/>
          <w:lang w:val="en-US"/>
        </w:rPr>
        <w:t xml:space="preserve"> ipsum. Lorem ipsum dolor sit </w:t>
      </w:r>
      <w:proofErr w:type="spellStart"/>
      <w:r w:rsidRPr="004E2396">
        <w:rPr>
          <w:color w:val="000000"/>
          <w:lang w:val="en-US"/>
        </w:rPr>
        <w:t>amet</w:t>
      </w:r>
      <w:proofErr w:type="spellEnd"/>
      <w:r w:rsidRPr="004E2396">
        <w:rPr>
          <w:color w:val="000000"/>
          <w:lang w:val="en-US"/>
        </w:rPr>
        <w:t xml:space="preserve">, </w:t>
      </w:r>
      <w:proofErr w:type="spellStart"/>
      <w:r w:rsidRPr="004E2396">
        <w:rPr>
          <w:color w:val="000000"/>
          <w:lang w:val="en-US"/>
        </w:rPr>
        <w:t>consectetur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adipiscing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elit</w:t>
      </w:r>
      <w:proofErr w:type="spellEnd"/>
      <w:r w:rsidRPr="004E2396">
        <w:rPr>
          <w:color w:val="000000"/>
          <w:lang w:val="en-US"/>
        </w:rPr>
        <w:t>.</w:t>
      </w:r>
    </w:p>
    <w:p w:rsidR="004E2396" w:rsidRPr="004E2396" w:rsidRDefault="004E2396" w:rsidP="004E2396">
      <w:pPr>
        <w:pStyle w:val="Normalny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lang w:val="en-US"/>
        </w:rPr>
      </w:pPr>
      <w:proofErr w:type="spellStart"/>
      <w:r w:rsidRPr="007B66FE">
        <w:rPr>
          <w:color w:val="000000"/>
          <w:lang w:val="en-US"/>
        </w:rPr>
        <w:t>Proin</w:t>
      </w:r>
      <w:proofErr w:type="spellEnd"/>
      <w:r w:rsidRPr="007B66FE">
        <w:rPr>
          <w:color w:val="000000"/>
          <w:lang w:val="en-US"/>
        </w:rPr>
        <w:t xml:space="preserve"> </w:t>
      </w:r>
      <w:proofErr w:type="spellStart"/>
      <w:r w:rsidRPr="007B66FE">
        <w:rPr>
          <w:color w:val="000000"/>
          <w:lang w:val="en-US"/>
        </w:rPr>
        <w:t>varius</w:t>
      </w:r>
      <w:proofErr w:type="spellEnd"/>
      <w:r w:rsidRPr="007B66FE">
        <w:rPr>
          <w:color w:val="000000"/>
          <w:lang w:val="en-US"/>
        </w:rPr>
        <w:t xml:space="preserve"> ipsum </w:t>
      </w:r>
      <w:proofErr w:type="spellStart"/>
      <w:r w:rsidRPr="007B66FE">
        <w:rPr>
          <w:color w:val="000000"/>
          <w:lang w:val="en-US"/>
        </w:rPr>
        <w:t>quis</w:t>
      </w:r>
      <w:proofErr w:type="spellEnd"/>
      <w:r w:rsidRPr="007B66FE">
        <w:rPr>
          <w:color w:val="000000"/>
          <w:lang w:val="en-US"/>
        </w:rPr>
        <w:t xml:space="preserve"> magna </w:t>
      </w:r>
      <w:proofErr w:type="spellStart"/>
      <w:r w:rsidRPr="007B66FE">
        <w:rPr>
          <w:color w:val="000000"/>
          <w:lang w:val="en-US"/>
        </w:rPr>
        <w:t>molestie</w:t>
      </w:r>
      <w:proofErr w:type="spellEnd"/>
      <w:r w:rsidRPr="007B66FE">
        <w:rPr>
          <w:color w:val="000000"/>
          <w:lang w:val="en-US"/>
        </w:rPr>
        <w:t xml:space="preserve"> </w:t>
      </w:r>
      <w:proofErr w:type="spellStart"/>
      <w:r w:rsidRPr="007B66FE">
        <w:rPr>
          <w:color w:val="000000"/>
          <w:lang w:val="en-US"/>
        </w:rPr>
        <w:t>lobortis</w:t>
      </w:r>
      <w:proofErr w:type="spellEnd"/>
      <w:r w:rsidRPr="007B66FE">
        <w:rPr>
          <w:color w:val="000000"/>
          <w:lang w:val="en-US"/>
        </w:rPr>
        <w:t xml:space="preserve">. Nunc nisi </w:t>
      </w:r>
      <w:proofErr w:type="spellStart"/>
      <w:r w:rsidRPr="007B66FE">
        <w:rPr>
          <w:color w:val="000000"/>
          <w:lang w:val="en-US"/>
        </w:rPr>
        <w:t>metus</w:t>
      </w:r>
      <w:proofErr w:type="spellEnd"/>
      <w:r w:rsidRPr="007B66FE">
        <w:rPr>
          <w:color w:val="000000"/>
          <w:lang w:val="en-US"/>
        </w:rPr>
        <w:t xml:space="preserve">, </w:t>
      </w:r>
      <w:proofErr w:type="spellStart"/>
      <w:r w:rsidRPr="007B66FE">
        <w:rPr>
          <w:color w:val="000000"/>
          <w:lang w:val="en-US"/>
        </w:rPr>
        <w:t>eleifend</w:t>
      </w:r>
      <w:proofErr w:type="spellEnd"/>
      <w:r w:rsidRPr="007B66FE">
        <w:rPr>
          <w:color w:val="000000"/>
          <w:lang w:val="en-US"/>
        </w:rPr>
        <w:t xml:space="preserve"> </w:t>
      </w:r>
      <w:proofErr w:type="spellStart"/>
      <w:r w:rsidRPr="007B66FE">
        <w:rPr>
          <w:color w:val="000000"/>
          <w:lang w:val="en-US"/>
        </w:rPr>
        <w:t>ultricies</w:t>
      </w:r>
      <w:proofErr w:type="spellEnd"/>
      <w:r w:rsidRPr="007B66FE">
        <w:rPr>
          <w:color w:val="000000"/>
          <w:lang w:val="en-US"/>
        </w:rPr>
        <w:t xml:space="preserve"> dictum a, </w:t>
      </w:r>
      <w:proofErr w:type="spellStart"/>
      <w:r w:rsidRPr="007B66FE">
        <w:rPr>
          <w:color w:val="000000"/>
          <w:lang w:val="en-US"/>
        </w:rPr>
        <w:t>egestas</w:t>
      </w:r>
      <w:proofErr w:type="spellEnd"/>
      <w:r w:rsidRPr="007B66FE">
        <w:rPr>
          <w:color w:val="000000"/>
          <w:lang w:val="en-US"/>
        </w:rPr>
        <w:t xml:space="preserve"> </w:t>
      </w:r>
      <w:proofErr w:type="spellStart"/>
      <w:r w:rsidRPr="007B66FE">
        <w:rPr>
          <w:color w:val="000000"/>
          <w:lang w:val="en-US"/>
        </w:rPr>
        <w:t>ut</w:t>
      </w:r>
      <w:proofErr w:type="spellEnd"/>
      <w:r w:rsidRPr="007B66FE">
        <w:rPr>
          <w:color w:val="000000"/>
          <w:lang w:val="en-US"/>
        </w:rPr>
        <w:t xml:space="preserve"> </w:t>
      </w:r>
      <w:proofErr w:type="spellStart"/>
      <w:r w:rsidRPr="007B66FE">
        <w:rPr>
          <w:color w:val="000000"/>
          <w:lang w:val="en-US"/>
        </w:rPr>
        <w:t>sapien</w:t>
      </w:r>
      <w:proofErr w:type="spellEnd"/>
      <w:r w:rsidRPr="007B66FE">
        <w:rPr>
          <w:color w:val="000000"/>
          <w:lang w:val="en-US"/>
        </w:rPr>
        <w:t xml:space="preserve">. </w:t>
      </w:r>
      <w:r w:rsidRPr="004E2396">
        <w:rPr>
          <w:color w:val="000000"/>
          <w:lang w:val="en-US"/>
        </w:rPr>
        <w:t xml:space="preserve">Maecenas </w:t>
      </w:r>
      <w:proofErr w:type="spellStart"/>
      <w:r w:rsidRPr="004E2396">
        <w:rPr>
          <w:color w:val="000000"/>
          <w:lang w:val="en-US"/>
        </w:rPr>
        <w:t>nec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ultricies</w:t>
      </w:r>
      <w:proofErr w:type="spellEnd"/>
      <w:r w:rsidRPr="004E2396">
        <w:rPr>
          <w:color w:val="000000"/>
          <w:lang w:val="en-US"/>
        </w:rPr>
        <w:t xml:space="preserve"> mi. </w:t>
      </w:r>
      <w:proofErr w:type="spellStart"/>
      <w:r w:rsidRPr="004E2396">
        <w:rPr>
          <w:color w:val="000000"/>
          <w:lang w:val="en-US"/>
        </w:rPr>
        <w:t>Curabitur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neque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velit</w:t>
      </w:r>
      <w:proofErr w:type="spellEnd"/>
      <w:r w:rsidRPr="004E2396">
        <w:rPr>
          <w:color w:val="000000"/>
          <w:lang w:val="en-US"/>
        </w:rPr>
        <w:t xml:space="preserve">, </w:t>
      </w:r>
      <w:proofErr w:type="spellStart"/>
      <w:r w:rsidRPr="004E2396">
        <w:rPr>
          <w:color w:val="000000"/>
          <w:lang w:val="en-US"/>
        </w:rPr>
        <w:t>imperdiet</w:t>
      </w:r>
      <w:proofErr w:type="spellEnd"/>
      <w:r w:rsidRPr="004E2396">
        <w:rPr>
          <w:color w:val="000000"/>
          <w:lang w:val="en-US"/>
        </w:rPr>
        <w:t xml:space="preserve"> cursus </w:t>
      </w:r>
      <w:proofErr w:type="spellStart"/>
      <w:r w:rsidRPr="004E2396">
        <w:rPr>
          <w:color w:val="000000"/>
          <w:lang w:val="en-US"/>
        </w:rPr>
        <w:t>sapien</w:t>
      </w:r>
      <w:proofErr w:type="spellEnd"/>
      <w:r w:rsidRPr="004E2396">
        <w:rPr>
          <w:color w:val="000000"/>
          <w:lang w:val="en-US"/>
        </w:rPr>
        <w:t xml:space="preserve"> id, </w:t>
      </w:r>
      <w:proofErr w:type="spellStart"/>
      <w:r w:rsidRPr="004E2396">
        <w:rPr>
          <w:color w:val="000000"/>
          <w:lang w:val="en-US"/>
        </w:rPr>
        <w:t>malesuada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aliquet</w:t>
      </w:r>
      <w:proofErr w:type="spellEnd"/>
      <w:r w:rsidRPr="004E2396">
        <w:rPr>
          <w:color w:val="000000"/>
          <w:lang w:val="en-US"/>
        </w:rPr>
        <w:t xml:space="preserve"> sem. </w:t>
      </w:r>
      <w:proofErr w:type="spellStart"/>
      <w:r w:rsidRPr="004E2396">
        <w:rPr>
          <w:color w:val="000000"/>
          <w:lang w:val="en-US"/>
        </w:rPr>
        <w:t>Nullam</w:t>
      </w:r>
      <w:proofErr w:type="spellEnd"/>
      <w:r w:rsidRPr="004E2396">
        <w:rPr>
          <w:color w:val="000000"/>
          <w:lang w:val="en-US"/>
        </w:rPr>
        <w:t xml:space="preserve"> pharetra </w:t>
      </w:r>
      <w:proofErr w:type="spellStart"/>
      <w:r w:rsidRPr="004E2396">
        <w:rPr>
          <w:color w:val="000000"/>
          <w:lang w:val="en-US"/>
        </w:rPr>
        <w:t>orci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nec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rhoncus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consectetur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Phasellus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sodales</w:t>
      </w:r>
      <w:proofErr w:type="spellEnd"/>
      <w:r w:rsidRPr="004E2396">
        <w:rPr>
          <w:color w:val="000000"/>
          <w:lang w:val="en-US"/>
        </w:rPr>
        <w:t xml:space="preserve"> ex </w:t>
      </w:r>
      <w:proofErr w:type="spellStart"/>
      <w:r w:rsidRPr="004E2396">
        <w:rPr>
          <w:color w:val="000000"/>
          <w:lang w:val="en-US"/>
        </w:rPr>
        <w:t>placerat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diam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rutrum</w:t>
      </w:r>
      <w:proofErr w:type="spellEnd"/>
      <w:r w:rsidRPr="004E2396">
        <w:rPr>
          <w:color w:val="000000"/>
          <w:lang w:val="en-US"/>
        </w:rPr>
        <w:t xml:space="preserve">, non convallis </w:t>
      </w:r>
      <w:proofErr w:type="spellStart"/>
      <w:r w:rsidRPr="004E2396">
        <w:rPr>
          <w:color w:val="000000"/>
          <w:lang w:val="en-US"/>
        </w:rPr>
        <w:t>tortor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scelerisque</w:t>
      </w:r>
      <w:proofErr w:type="spellEnd"/>
      <w:r w:rsidRPr="004E2396">
        <w:rPr>
          <w:color w:val="000000"/>
          <w:lang w:val="en-US"/>
        </w:rPr>
        <w:t xml:space="preserve">. </w:t>
      </w:r>
      <w:proofErr w:type="spellStart"/>
      <w:r w:rsidRPr="004E2396">
        <w:rPr>
          <w:color w:val="000000"/>
          <w:lang w:val="en-US"/>
        </w:rPr>
        <w:t>Praesent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eu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eleifend</w:t>
      </w:r>
      <w:proofErr w:type="spellEnd"/>
      <w:r w:rsidRPr="004E2396">
        <w:rPr>
          <w:color w:val="000000"/>
          <w:lang w:val="en-US"/>
        </w:rPr>
        <w:t xml:space="preserve"> ipsum, sit </w:t>
      </w:r>
      <w:proofErr w:type="spellStart"/>
      <w:r w:rsidRPr="004E2396">
        <w:rPr>
          <w:color w:val="000000"/>
          <w:lang w:val="en-US"/>
        </w:rPr>
        <w:t>amet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sollicitudin</w:t>
      </w:r>
      <w:proofErr w:type="spellEnd"/>
      <w:r w:rsidRPr="004E2396">
        <w:rPr>
          <w:color w:val="000000"/>
          <w:lang w:val="en-US"/>
        </w:rPr>
        <w:t xml:space="preserve"> libero. </w:t>
      </w:r>
      <w:proofErr w:type="spellStart"/>
      <w:r w:rsidRPr="004E2396">
        <w:rPr>
          <w:color w:val="000000"/>
          <w:lang w:val="en-US"/>
        </w:rPr>
        <w:t>Suspendisse</w:t>
      </w:r>
      <w:proofErr w:type="spellEnd"/>
      <w:r w:rsidRPr="004E2396">
        <w:rPr>
          <w:color w:val="000000"/>
          <w:lang w:val="en-US"/>
        </w:rPr>
        <w:t xml:space="preserve"> </w:t>
      </w:r>
      <w:proofErr w:type="spellStart"/>
      <w:r w:rsidRPr="004E2396">
        <w:rPr>
          <w:color w:val="000000"/>
          <w:lang w:val="en-US"/>
        </w:rPr>
        <w:t>potenti</w:t>
      </w:r>
      <w:proofErr w:type="spellEnd"/>
      <w:r w:rsidRPr="004E2396">
        <w:rPr>
          <w:color w:val="000000"/>
          <w:lang w:val="en-US"/>
        </w:rPr>
        <w:t xml:space="preserve">. </w:t>
      </w:r>
    </w:p>
    <w:p w:rsidR="004E2396" w:rsidRPr="00D5031E" w:rsidRDefault="000A512B" w:rsidP="000A512B">
      <w:pPr>
        <w:spacing w:before="240"/>
        <w:jc w:val="center"/>
        <w:rPr>
          <w:szCs w:val="24"/>
        </w:rPr>
      </w:pPr>
      <w:r>
        <w:rPr>
          <w:noProof/>
          <w:szCs w:val="24"/>
          <w:lang w:val="pl-PL" w:eastAsia="pl-PL"/>
        </w:rPr>
        <w:drawing>
          <wp:inline distT="0" distB="0" distL="0" distR="0">
            <wp:extent cx="2142680" cy="1536791"/>
            <wp:effectExtent l="0" t="0" r="0" b="635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Bez tytułu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" r="4211" b="9994"/>
                    <a:stretch/>
                  </pic:blipFill>
                  <pic:spPr bwMode="auto">
                    <a:xfrm>
                      <a:off x="0" y="0"/>
                      <a:ext cx="2144403" cy="153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396" w:rsidRPr="00D5031E" w:rsidRDefault="004E2396" w:rsidP="000A512B">
      <w:pPr>
        <w:spacing w:before="120"/>
        <w:jc w:val="center"/>
        <w:rPr>
          <w:szCs w:val="24"/>
        </w:rPr>
      </w:pPr>
      <w:r w:rsidRPr="00D5031E">
        <w:rPr>
          <w:szCs w:val="24"/>
        </w:rPr>
        <w:t xml:space="preserve">Figure 1. </w:t>
      </w:r>
      <w:r>
        <w:rPr>
          <w:szCs w:val="24"/>
        </w:rPr>
        <w:t>Caption</w:t>
      </w:r>
      <w:r w:rsidRPr="00D5031E">
        <w:rPr>
          <w:szCs w:val="24"/>
        </w:rPr>
        <w:t>.</w:t>
      </w:r>
    </w:p>
    <w:p w:rsidR="004E2396" w:rsidRDefault="004E2396" w:rsidP="004E2396">
      <w:pPr>
        <w:ind w:firstLine="284"/>
        <w:jc w:val="both"/>
        <w:rPr>
          <w:szCs w:val="24"/>
        </w:rPr>
      </w:pPr>
    </w:p>
    <w:p w:rsidR="004E2396" w:rsidRDefault="004E2396" w:rsidP="000A512B">
      <w:pPr>
        <w:spacing w:after="120"/>
        <w:ind w:firstLine="284"/>
        <w:jc w:val="center"/>
      </w:pPr>
      <w:r w:rsidRPr="00D5031E">
        <w:rPr>
          <w:szCs w:val="24"/>
        </w:rPr>
        <w:lastRenderedPageBreak/>
        <w:t xml:space="preserve">Table 1. </w:t>
      </w:r>
      <w:r w:rsidR="000A512B">
        <w:rPr>
          <w:szCs w:val="24"/>
        </w:rPr>
        <w:t>Caption</w:t>
      </w:r>
      <w:r w:rsidRPr="00D5031E">
        <w:rPr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2168"/>
        <w:gridCol w:w="1922"/>
        <w:gridCol w:w="38"/>
      </w:tblGrid>
      <w:tr w:rsidR="004E2396" w:rsidRPr="00D5031E" w:rsidTr="005E3C37">
        <w:trPr>
          <w:trHeight w:val="455"/>
          <w:jc w:val="center"/>
        </w:trPr>
        <w:tc>
          <w:tcPr>
            <w:tcW w:w="382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E2396" w:rsidRPr="00D5031E" w:rsidRDefault="004E2396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XX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AA</w:t>
            </w:r>
          </w:p>
        </w:tc>
      </w:tr>
      <w:tr w:rsidR="004E2396" w:rsidRPr="00D5031E" w:rsidTr="000A512B">
        <w:trPr>
          <w:gridAfter w:val="1"/>
          <w:wAfter w:w="38" w:type="dxa"/>
          <w:trHeight w:val="470"/>
          <w:jc w:val="center"/>
        </w:trPr>
        <w:tc>
          <w:tcPr>
            <w:tcW w:w="3825" w:type="dxa"/>
            <w:tcBorders>
              <w:top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AA</w:t>
            </w: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CC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CC</w:t>
            </w:r>
          </w:p>
        </w:tc>
      </w:tr>
      <w:tr w:rsidR="004E2396" w:rsidRPr="00D5031E" w:rsidTr="000A512B">
        <w:trPr>
          <w:gridAfter w:val="1"/>
          <w:wAfter w:w="38" w:type="dxa"/>
          <w:trHeight w:val="460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BB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DD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4E2396" w:rsidRPr="00D5031E" w:rsidRDefault="000A512B" w:rsidP="005E3C37">
            <w:pPr>
              <w:pStyle w:val="Cmsor11"/>
              <w:numPr>
                <w:ilvl w:val="0"/>
                <w:numId w:val="0"/>
              </w:numPr>
              <w:spacing w:after="0" w:line="240" w:lineRule="auto"/>
              <w:ind w:firstLine="28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DD</w:t>
            </w:r>
          </w:p>
        </w:tc>
      </w:tr>
    </w:tbl>
    <w:p w:rsidR="004E2396" w:rsidRPr="00D5031E" w:rsidRDefault="004E2396" w:rsidP="004E2396">
      <w:pPr>
        <w:ind w:firstLine="284"/>
        <w:jc w:val="both"/>
        <w:rPr>
          <w:szCs w:val="24"/>
        </w:rPr>
      </w:pPr>
    </w:p>
    <w:p w:rsidR="004E2396" w:rsidRPr="00D5031E" w:rsidRDefault="004E2396" w:rsidP="004E2396">
      <w:pPr>
        <w:ind w:firstLine="284"/>
        <w:jc w:val="both"/>
        <w:rPr>
          <w:szCs w:val="24"/>
        </w:rPr>
      </w:pPr>
    </w:p>
    <w:p w:rsidR="004E2396" w:rsidRPr="00D5031E" w:rsidRDefault="004E2396" w:rsidP="004E2396">
      <w:pPr>
        <w:ind w:firstLine="284"/>
        <w:jc w:val="both"/>
        <w:rPr>
          <w:szCs w:val="24"/>
        </w:rPr>
      </w:pPr>
    </w:p>
    <w:p w:rsidR="004E2396" w:rsidRPr="000A512B" w:rsidRDefault="004E2396" w:rsidP="004E2396">
      <w:pPr>
        <w:jc w:val="both"/>
        <w:rPr>
          <w:b/>
          <w:caps/>
          <w:sz w:val="22"/>
          <w:szCs w:val="24"/>
        </w:rPr>
      </w:pPr>
      <w:r w:rsidRPr="000A512B">
        <w:rPr>
          <w:b/>
          <w:caps/>
          <w:sz w:val="22"/>
          <w:szCs w:val="24"/>
        </w:rPr>
        <w:t>References</w:t>
      </w:r>
    </w:p>
    <w:p w:rsidR="004E2396" w:rsidRPr="000A512B" w:rsidRDefault="004E2396" w:rsidP="004E2396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4"/>
        </w:rPr>
      </w:pPr>
      <w:r w:rsidRPr="000A512B">
        <w:rPr>
          <w:sz w:val="22"/>
          <w:szCs w:val="24"/>
        </w:rPr>
        <w:t>Al-</w:t>
      </w:r>
      <w:proofErr w:type="spellStart"/>
      <w:r w:rsidRPr="000A512B">
        <w:rPr>
          <w:sz w:val="22"/>
          <w:szCs w:val="24"/>
        </w:rPr>
        <w:t>Obaidani</w:t>
      </w:r>
      <w:proofErr w:type="spellEnd"/>
      <w:r w:rsidRPr="000A512B">
        <w:rPr>
          <w:sz w:val="22"/>
          <w:szCs w:val="24"/>
        </w:rPr>
        <w:t xml:space="preserve"> S., </w:t>
      </w:r>
      <w:proofErr w:type="spellStart"/>
      <w:r w:rsidRPr="000A512B">
        <w:rPr>
          <w:sz w:val="22"/>
          <w:szCs w:val="24"/>
        </w:rPr>
        <w:t>Curcio</w:t>
      </w:r>
      <w:proofErr w:type="spellEnd"/>
      <w:r w:rsidRPr="000A512B">
        <w:rPr>
          <w:sz w:val="22"/>
          <w:szCs w:val="24"/>
        </w:rPr>
        <w:t xml:space="preserve"> E., </w:t>
      </w:r>
      <w:proofErr w:type="spellStart"/>
      <w:r w:rsidRPr="000A512B">
        <w:rPr>
          <w:sz w:val="22"/>
          <w:szCs w:val="24"/>
        </w:rPr>
        <w:t>Macedonio</w:t>
      </w:r>
      <w:proofErr w:type="spellEnd"/>
      <w:r w:rsidRPr="000A512B">
        <w:rPr>
          <w:sz w:val="22"/>
          <w:szCs w:val="24"/>
        </w:rPr>
        <w:t xml:space="preserve"> F., Di </w:t>
      </w:r>
      <w:proofErr w:type="spellStart"/>
      <w:r w:rsidRPr="000A512B">
        <w:rPr>
          <w:sz w:val="22"/>
          <w:szCs w:val="24"/>
        </w:rPr>
        <w:t>Profiob</w:t>
      </w:r>
      <w:proofErr w:type="spellEnd"/>
      <w:r w:rsidRPr="000A512B">
        <w:rPr>
          <w:sz w:val="22"/>
          <w:szCs w:val="24"/>
        </w:rPr>
        <w:t xml:space="preserve"> G., Al-</w:t>
      </w:r>
      <w:proofErr w:type="spellStart"/>
      <w:r w:rsidRPr="000A512B">
        <w:rPr>
          <w:sz w:val="22"/>
          <w:szCs w:val="24"/>
        </w:rPr>
        <w:t>Hinaid</w:t>
      </w:r>
      <w:proofErr w:type="spellEnd"/>
      <w:r w:rsidRPr="000A512B">
        <w:rPr>
          <w:sz w:val="22"/>
          <w:szCs w:val="24"/>
        </w:rPr>
        <w:t xml:space="preserve"> H., </w:t>
      </w:r>
      <w:proofErr w:type="spellStart"/>
      <w:r w:rsidRPr="000A512B">
        <w:rPr>
          <w:sz w:val="22"/>
          <w:szCs w:val="24"/>
        </w:rPr>
        <w:t>Drioli</w:t>
      </w:r>
      <w:proofErr w:type="spellEnd"/>
      <w:r w:rsidRPr="000A512B">
        <w:rPr>
          <w:sz w:val="22"/>
          <w:szCs w:val="24"/>
        </w:rPr>
        <w:t xml:space="preserve"> E. (2008) Potential of membrane distillation in seawater desalination: Thermal efficiency, sensitivity study and cost estimation, Journal of Membrane Science 323, 85–98</w:t>
      </w:r>
    </w:p>
    <w:p w:rsidR="004E2396" w:rsidRPr="000A512B" w:rsidRDefault="004E2396" w:rsidP="004E2396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4"/>
        </w:rPr>
      </w:pPr>
      <w:proofErr w:type="spellStart"/>
      <w:r w:rsidRPr="000A512B">
        <w:rPr>
          <w:sz w:val="22"/>
          <w:szCs w:val="24"/>
        </w:rPr>
        <w:t>Myllyoja</w:t>
      </w:r>
      <w:proofErr w:type="spellEnd"/>
      <w:r w:rsidRPr="000A512B">
        <w:rPr>
          <w:sz w:val="22"/>
          <w:szCs w:val="24"/>
        </w:rPr>
        <w:t xml:space="preserve"> J. (2009) Water business is not an island: assessing the market potential of environmental innovations. VTT publications 718, VTT Technical Research Centre of Finland, ISBN 978-951-38-7360-8</w:t>
      </w:r>
    </w:p>
    <w:p w:rsidR="00E07EAA" w:rsidRDefault="00E07EAA">
      <w:bookmarkStart w:id="0" w:name="_GoBack"/>
      <w:bookmarkEnd w:id="0"/>
    </w:p>
    <w:sectPr w:rsidR="00E0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721"/>
    <w:multiLevelType w:val="hybridMultilevel"/>
    <w:tmpl w:val="3AC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629"/>
    <w:multiLevelType w:val="hybridMultilevel"/>
    <w:tmpl w:val="AD8A3A08"/>
    <w:lvl w:ilvl="0" w:tplc="CD18AEC6">
      <w:start w:val="1"/>
      <w:numFmt w:val="lowerLetter"/>
      <w:lvlText w:val="%1)"/>
      <w:lvlJc w:val="left"/>
      <w:pPr>
        <w:ind w:left="149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8B3A59"/>
    <w:multiLevelType w:val="multilevel"/>
    <w:tmpl w:val="040E0025"/>
    <w:lvl w:ilvl="0">
      <w:start w:val="1"/>
      <w:numFmt w:val="decimal"/>
      <w:pStyle w:val="Cmsor11"/>
      <w:lvlText w:val="%1"/>
      <w:lvlJc w:val="left"/>
      <w:pPr>
        <w:ind w:left="432" w:hanging="432"/>
      </w:pPr>
    </w:lvl>
    <w:lvl w:ilvl="1">
      <w:start w:val="1"/>
      <w:numFmt w:val="decimal"/>
      <w:pStyle w:val="Cmsor21"/>
      <w:lvlText w:val="%1.%2"/>
      <w:lvlJc w:val="left"/>
      <w:pPr>
        <w:ind w:left="576" w:hanging="576"/>
      </w:pPr>
    </w:lvl>
    <w:lvl w:ilvl="2">
      <w:start w:val="1"/>
      <w:numFmt w:val="decimal"/>
      <w:pStyle w:val="Cmsor31"/>
      <w:lvlText w:val="%1.%2.%3"/>
      <w:lvlJc w:val="left"/>
      <w:pPr>
        <w:ind w:left="720" w:hanging="720"/>
      </w:pPr>
    </w:lvl>
    <w:lvl w:ilvl="3">
      <w:start w:val="1"/>
      <w:numFmt w:val="decimal"/>
      <w:pStyle w:val="Cmsor41"/>
      <w:lvlText w:val="%1.%2.%3.%4"/>
      <w:lvlJc w:val="left"/>
      <w:pPr>
        <w:ind w:left="864" w:hanging="864"/>
      </w:pPr>
    </w:lvl>
    <w:lvl w:ilvl="4">
      <w:start w:val="1"/>
      <w:numFmt w:val="decimal"/>
      <w:pStyle w:val="Cmsor51"/>
      <w:lvlText w:val="%1.%2.%3.%4.%5"/>
      <w:lvlJc w:val="left"/>
      <w:pPr>
        <w:ind w:left="1008" w:hanging="1008"/>
      </w:pPr>
    </w:lvl>
    <w:lvl w:ilvl="5">
      <w:start w:val="1"/>
      <w:numFmt w:val="decimal"/>
      <w:pStyle w:val="Cmsor61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7E344AE"/>
    <w:multiLevelType w:val="multilevel"/>
    <w:tmpl w:val="7DCC86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96"/>
    <w:rsid w:val="000A512B"/>
    <w:rsid w:val="004E2396"/>
    <w:rsid w:val="007B66FE"/>
    <w:rsid w:val="00E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107A"/>
  <w15:chartTrackingRefBased/>
  <w15:docId w15:val="{8CA58AE6-AD2D-403B-9DA3-D6CF353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39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2396"/>
    <w:pPr>
      <w:keepNext/>
      <w:keepLines/>
      <w:spacing w:before="240" w:after="120"/>
      <w:outlineLvl w:val="1"/>
    </w:pPr>
    <w:rPr>
      <w:rFonts w:eastAsia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2396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4E2396"/>
    <w:pPr>
      <w:ind w:left="720"/>
      <w:contextualSpacing/>
    </w:pPr>
  </w:style>
  <w:style w:type="table" w:styleId="Tabela-Siatka">
    <w:name w:val="Table Grid"/>
    <w:basedOn w:val="Standardowy"/>
    <w:uiPriority w:val="59"/>
    <w:rsid w:val="004E23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2396"/>
    <w:pPr>
      <w:spacing w:after="0" w:line="240" w:lineRule="auto"/>
    </w:pPr>
  </w:style>
  <w:style w:type="paragraph" w:customStyle="1" w:styleId="Cmsor11">
    <w:name w:val="Címsor 11"/>
    <w:basedOn w:val="Normalny"/>
    <w:rsid w:val="004E2396"/>
    <w:pPr>
      <w:numPr>
        <w:numId w:val="2"/>
      </w:numPr>
      <w:tabs>
        <w:tab w:val="num" w:pos="360"/>
      </w:tabs>
      <w:spacing w:after="200" w:line="276" w:lineRule="auto"/>
      <w:ind w:left="0" w:firstLine="0"/>
    </w:pPr>
    <w:rPr>
      <w:rFonts w:eastAsia="Times New Roman"/>
      <w:b/>
      <w:sz w:val="20"/>
      <w:lang w:val="hu-HU" w:eastAsia="hu-HU"/>
    </w:rPr>
  </w:style>
  <w:style w:type="paragraph" w:customStyle="1" w:styleId="Cmsor21">
    <w:name w:val="Címsor 21"/>
    <w:basedOn w:val="Normalny"/>
    <w:rsid w:val="004E2396"/>
    <w:pPr>
      <w:numPr>
        <w:ilvl w:val="1"/>
        <w:numId w:val="2"/>
      </w:numPr>
      <w:tabs>
        <w:tab w:val="num" w:pos="360"/>
      </w:tabs>
      <w:spacing w:after="200" w:line="276" w:lineRule="auto"/>
      <w:ind w:left="0" w:firstLine="0"/>
    </w:pPr>
    <w:rPr>
      <w:rFonts w:eastAsia="Times New Roman"/>
      <w:sz w:val="20"/>
      <w:lang w:val="hu-HU" w:eastAsia="hu-HU"/>
    </w:rPr>
  </w:style>
  <w:style w:type="paragraph" w:customStyle="1" w:styleId="Cmsor31">
    <w:name w:val="Címsor 31"/>
    <w:basedOn w:val="Normalny"/>
    <w:rsid w:val="004E2396"/>
    <w:pPr>
      <w:numPr>
        <w:ilvl w:val="2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41">
    <w:name w:val="Címsor 41"/>
    <w:basedOn w:val="Normalny"/>
    <w:rsid w:val="004E2396"/>
    <w:pPr>
      <w:numPr>
        <w:ilvl w:val="3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51">
    <w:name w:val="Címsor 51"/>
    <w:basedOn w:val="Normalny"/>
    <w:rsid w:val="004E2396"/>
    <w:pPr>
      <w:numPr>
        <w:ilvl w:val="4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61">
    <w:name w:val="Címsor 61"/>
    <w:basedOn w:val="Normalny"/>
    <w:rsid w:val="004E2396"/>
    <w:pPr>
      <w:numPr>
        <w:ilvl w:val="5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71">
    <w:name w:val="Címsor 71"/>
    <w:basedOn w:val="Normalny"/>
    <w:rsid w:val="004E2396"/>
    <w:pPr>
      <w:numPr>
        <w:ilvl w:val="6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81">
    <w:name w:val="Címsor 81"/>
    <w:basedOn w:val="Normalny"/>
    <w:rsid w:val="004E2396"/>
    <w:pPr>
      <w:numPr>
        <w:ilvl w:val="7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customStyle="1" w:styleId="Cmsor91">
    <w:name w:val="Címsor 91"/>
    <w:basedOn w:val="Normalny"/>
    <w:rsid w:val="004E2396"/>
    <w:pPr>
      <w:numPr>
        <w:ilvl w:val="8"/>
        <w:numId w:val="2"/>
      </w:numPr>
      <w:tabs>
        <w:tab w:val="num" w:pos="360"/>
      </w:tabs>
      <w:spacing w:after="200" w:line="276" w:lineRule="auto"/>
      <w:ind w:left="0" w:firstLine="0"/>
    </w:pPr>
    <w:rPr>
      <w:rFonts w:ascii="Calibri" w:eastAsia="Times New Roman" w:hAnsi="Calibri"/>
      <w:sz w:val="22"/>
      <w:lang w:val="hu-HU" w:eastAsia="hu-HU"/>
    </w:rPr>
  </w:style>
  <w:style w:type="paragraph" w:styleId="NormalnyWeb">
    <w:name w:val="Normal (Web)"/>
    <w:basedOn w:val="Normalny"/>
    <w:uiPriority w:val="99"/>
    <w:semiHidden/>
    <w:unhideWhenUsed/>
    <w:rsid w:val="004E2396"/>
    <w:pPr>
      <w:spacing w:before="100" w:beforeAutospacing="1" w:after="100" w:afterAutospacing="1"/>
    </w:pPr>
    <w:rPr>
      <w:rFonts w:eastAsia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Szwast</dc:creator>
  <cp:keywords/>
  <dc:description/>
  <cp:lastModifiedBy>Maciej Szwast</cp:lastModifiedBy>
  <cp:revision>2</cp:revision>
  <dcterms:created xsi:type="dcterms:W3CDTF">2020-02-25T13:10:00Z</dcterms:created>
  <dcterms:modified xsi:type="dcterms:W3CDTF">2020-02-25T13:10:00Z</dcterms:modified>
</cp:coreProperties>
</file>